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D7" w:rsidRPr="00CD1F26" w:rsidRDefault="00AC20D7" w:rsidP="00AC20D7">
      <w:pPr>
        <w:jc w:val="center"/>
        <w:rPr>
          <w:sz w:val="26"/>
          <w:szCs w:val="26"/>
        </w:rPr>
      </w:pPr>
      <w:r w:rsidRPr="00CD1F26">
        <w:rPr>
          <w:sz w:val="26"/>
          <w:szCs w:val="26"/>
        </w:rPr>
        <w:t xml:space="preserve">Заключение № </w:t>
      </w:r>
      <w:r w:rsidR="00655757" w:rsidRPr="00CD1F26">
        <w:rPr>
          <w:sz w:val="26"/>
          <w:szCs w:val="26"/>
        </w:rPr>
        <w:t>85</w:t>
      </w:r>
      <w:r w:rsidR="00C15833" w:rsidRPr="00CD1F26">
        <w:rPr>
          <w:sz w:val="26"/>
          <w:szCs w:val="26"/>
        </w:rPr>
        <w:t>/</w:t>
      </w:r>
      <w:r w:rsidRPr="00CD1F26">
        <w:rPr>
          <w:sz w:val="26"/>
          <w:szCs w:val="26"/>
        </w:rPr>
        <w:t xml:space="preserve">А </w:t>
      </w:r>
    </w:p>
    <w:p w:rsidR="00AC20D7" w:rsidRPr="00CD1F26" w:rsidRDefault="00AC20D7" w:rsidP="00AC20D7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6"/>
          <w:szCs w:val="26"/>
        </w:rPr>
      </w:pPr>
      <w:r w:rsidRPr="00CD1F26">
        <w:rPr>
          <w:rFonts w:ascii="Times New Roman" w:hAnsi="Times New Roman"/>
          <w:b w:val="0"/>
          <w:sz w:val="26"/>
          <w:szCs w:val="26"/>
        </w:rPr>
        <w:t>на проект постановления администрации города Пыть-Яха «О внесении изменений в постановление администрации города от 13.12.2021 № 566-па «Об утверждении муниципальной программы «Развитие гражданского общества в городе Пыть-Яхе» (в ред. от 01.03.2022 № 72-па, от 05.05.2022 № 179-па, от 20.06.2022 № 252-па, от 19.07.2022 № 309-па, от 18.08.2022 № 370-па, от 20.10.2022 № 464-па, от 18.11.2022 №508-па, от 15.12.2022 №552-па, от 22.06.2023 № 178-па, от 08.09.2023 № 259-па).</w:t>
      </w:r>
    </w:p>
    <w:p w:rsidR="00AC20D7" w:rsidRPr="00CD1F26" w:rsidRDefault="00AC20D7" w:rsidP="00AC20D7">
      <w:pPr>
        <w:jc w:val="center"/>
        <w:rPr>
          <w:sz w:val="26"/>
          <w:szCs w:val="26"/>
        </w:rPr>
      </w:pPr>
    </w:p>
    <w:p w:rsidR="00AC20D7" w:rsidRPr="00CD1F26" w:rsidRDefault="00AC20D7" w:rsidP="00AC20D7">
      <w:pPr>
        <w:rPr>
          <w:sz w:val="26"/>
          <w:szCs w:val="26"/>
        </w:rPr>
      </w:pPr>
      <w:r w:rsidRPr="00CD1F26">
        <w:rPr>
          <w:sz w:val="26"/>
          <w:szCs w:val="26"/>
        </w:rPr>
        <w:t>г. Пыть-Ях</w:t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  <w:t xml:space="preserve">                                               2</w:t>
      </w:r>
      <w:r w:rsidR="00387AEA" w:rsidRPr="00CD1F26">
        <w:rPr>
          <w:sz w:val="26"/>
          <w:szCs w:val="26"/>
        </w:rPr>
        <w:t>6</w:t>
      </w:r>
      <w:r w:rsidRPr="00CD1F26">
        <w:rPr>
          <w:sz w:val="26"/>
          <w:szCs w:val="26"/>
        </w:rPr>
        <w:t>.12.2023</w:t>
      </w:r>
    </w:p>
    <w:p w:rsidR="00AC20D7" w:rsidRPr="00CD1F26" w:rsidRDefault="00AC20D7" w:rsidP="00AC20D7">
      <w:pPr>
        <w:jc w:val="both"/>
        <w:rPr>
          <w:sz w:val="26"/>
          <w:szCs w:val="26"/>
        </w:rPr>
      </w:pPr>
    </w:p>
    <w:p w:rsidR="00AC20D7" w:rsidRPr="00CD1F26" w:rsidRDefault="00AC20D7" w:rsidP="00AC20D7">
      <w:pPr>
        <w:ind w:firstLine="720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</w:t>
      </w:r>
      <w:r w:rsidR="00387AEA" w:rsidRPr="00CD1F26">
        <w:rPr>
          <w:sz w:val="26"/>
          <w:szCs w:val="26"/>
        </w:rPr>
        <w:t>О внесении изменений в постановление администрации города от 13.12.2021 № 566-па «Об утверждении муниципальной программы «Развитие гражданского общества в городе Пыть-Яхе» (в ред. от 01.03.2022 № 72-па, от 05.05.2022 № 179-па,</w:t>
      </w:r>
      <w:r w:rsidR="00387AEA" w:rsidRPr="00CD1F26">
        <w:rPr>
          <w:b/>
          <w:sz w:val="26"/>
          <w:szCs w:val="26"/>
        </w:rPr>
        <w:t xml:space="preserve"> </w:t>
      </w:r>
      <w:r w:rsidR="00387AEA" w:rsidRPr="00CD1F26">
        <w:rPr>
          <w:sz w:val="26"/>
          <w:szCs w:val="26"/>
        </w:rPr>
        <w:t>от 20.06.2022 № 252-па, от 19.07.2022 № 309-па, от 18.08.2022 № 370-па, от 20.10.2022 № 464-па, от 18.11.2022 №508-па, от 15.12.2022 №552-па, от 22.06.2023 № 178-па, от 08.09.2023 № 259-па)</w:t>
      </w:r>
      <w:r w:rsidR="00387AEA" w:rsidRPr="00CD1F26">
        <w:rPr>
          <w:b/>
          <w:sz w:val="26"/>
          <w:szCs w:val="26"/>
        </w:rPr>
        <w:t xml:space="preserve"> </w:t>
      </w:r>
      <w:r w:rsidRPr="00CD1F26">
        <w:rPr>
          <w:sz w:val="26"/>
          <w:szCs w:val="26"/>
        </w:rPr>
        <w:t xml:space="preserve">(далее – проект постановления). </w:t>
      </w:r>
    </w:p>
    <w:p w:rsidR="00AC20D7" w:rsidRPr="00CD1F26" w:rsidRDefault="00AC20D7" w:rsidP="00AC20D7">
      <w:pPr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6B4789" w:rsidRPr="00CD1F26">
        <w:rPr>
          <w:sz w:val="26"/>
          <w:szCs w:val="26"/>
        </w:rPr>
        <w:t>21</w:t>
      </w:r>
      <w:r w:rsidRPr="00CD1F26">
        <w:rPr>
          <w:sz w:val="26"/>
          <w:szCs w:val="26"/>
        </w:rPr>
        <w:t>.</w:t>
      </w:r>
      <w:r w:rsidR="006B4789" w:rsidRPr="00CD1F26">
        <w:rPr>
          <w:sz w:val="26"/>
          <w:szCs w:val="26"/>
        </w:rPr>
        <w:t>12</w:t>
      </w:r>
      <w:r w:rsidRPr="00CD1F26">
        <w:rPr>
          <w:sz w:val="26"/>
          <w:szCs w:val="26"/>
        </w:rPr>
        <w:t xml:space="preserve">.2023. </w:t>
      </w:r>
    </w:p>
    <w:p w:rsidR="00AC20D7" w:rsidRPr="00CD1F26" w:rsidRDefault="00AC20D7" w:rsidP="00AC20D7">
      <w:pPr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AC20D7" w:rsidRPr="00CD1F26" w:rsidRDefault="00AC20D7" w:rsidP="00AC20D7">
      <w:pPr>
        <w:numPr>
          <w:ilvl w:val="0"/>
          <w:numId w:val="2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Бюджетного кодекса Российской Федерации;</w:t>
      </w:r>
    </w:p>
    <w:p w:rsidR="00AC20D7" w:rsidRPr="00CD1F26" w:rsidRDefault="00AC20D7" w:rsidP="00AC20D7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Решения Думы города Пыть-Яха от 08.12.2022 № 112 «О бюджете города Пыть-Яха на 2023 год и на плановый период 2024 и 2025 годов» (с изм.);</w:t>
      </w:r>
    </w:p>
    <w:p w:rsidR="00AC20D7" w:rsidRPr="00CD1F26" w:rsidRDefault="00AC20D7" w:rsidP="00AC20D7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Постановления администрации города от 30.09.2021 № 453-па «О порядке разработки и реализации муниципальных программ города Пыть-Яха» (с изм.);</w:t>
      </w:r>
    </w:p>
    <w:p w:rsidR="00AC20D7" w:rsidRPr="00CD1F26" w:rsidRDefault="00AC20D7" w:rsidP="00AC20D7">
      <w:pPr>
        <w:tabs>
          <w:tab w:val="left" w:pos="709"/>
        </w:tabs>
        <w:jc w:val="both"/>
        <w:rPr>
          <w:sz w:val="26"/>
          <w:szCs w:val="26"/>
        </w:rPr>
      </w:pPr>
      <w:r w:rsidRPr="00CD1F26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AC20D7" w:rsidRPr="00CD1F26" w:rsidRDefault="00AC20D7" w:rsidP="00AC20D7">
      <w:pPr>
        <w:spacing w:line="100" w:lineRule="atLeast"/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 Пыть-Яха. </w:t>
      </w:r>
    </w:p>
    <w:p w:rsidR="00AC20D7" w:rsidRPr="00CD1F26" w:rsidRDefault="00AC20D7" w:rsidP="00AC20D7">
      <w:pPr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пояснительная записка. 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13699D" w:rsidRPr="00514FFD" w:rsidRDefault="0013699D" w:rsidP="00F702F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14FFD">
        <w:rPr>
          <w:sz w:val="26"/>
          <w:szCs w:val="26"/>
        </w:rPr>
        <w:t xml:space="preserve">Внесение изменений в муниципальную программу связано с </w:t>
      </w:r>
      <w:r w:rsidRPr="00514FFD">
        <w:rPr>
          <w:sz w:val="26"/>
          <w:szCs w:val="26"/>
        </w:rPr>
        <w:t xml:space="preserve">корректировкой целей </w:t>
      </w:r>
      <w:r w:rsidRPr="00514FFD">
        <w:rPr>
          <w:sz w:val="26"/>
          <w:szCs w:val="26"/>
        </w:rPr>
        <w:t>муниципальной программы</w:t>
      </w:r>
      <w:r w:rsidRPr="00514FFD">
        <w:rPr>
          <w:sz w:val="26"/>
          <w:szCs w:val="26"/>
        </w:rPr>
        <w:t xml:space="preserve">, </w:t>
      </w:r>
      <w:r w:rsidR="00F702F5" w:rsidRPr="00514FFD">
        <w:rPr>
          <w:sz w:val="26"/>
          <w:szCs w:val="26"/>
        </w:rPr>
        <w:t>наименовани</w:t>
      </w:r>
      <w:r w:rsidR="0060378F" w:rsidRPr="00514FFD">
        <w:rPr>
          <w:sz w:val="26"/>
          <w:szCs w:val="26"/>
        </w:rPr>
        <w:t>я</w:t>
      </w:r>
      <w:r w:rsidR="00F702F5" w:rsidRPr="00514FFD">
        <w:rPr>
          <w:sz w:val="26"/>
          <w:szCs w:val="26"/>
        </w:rPr>
        <w:t xml:space="preserve"> основного мероприятия подпрограммы</w:t>
      </w:r>
      <w:r w:rsidR="00F702F5" w:rsidRPr="00514FFD">
        <w:rPr>
          <w:sz w:val="26"/>
          <w:szCs w:val="26"/>
        </w:rPr>
        <w:t xml:space="preserve"> </w:t>
      </w:r>
      <w:r w:rsidR="00F702F5" w:rsidRPr="00514FFD">
        <w:rPr>
          <w:sz w:val="26"/>
          <w:szCs w:val="26"/>
        </w:rPr>
        <w:t>1 «Создание условий для развития гражданских инициатив, обеспечение</w:t>
      </w:r>
      <w:r w:rsidR="00F702F5" w:rsidRPr="00514FFD">
        <w:rPr>
          <w:sz w:val="26"/>
          <w:szCs w:val="26"/>
        </w:rPr>
        <w:t xml:space="preserve"> </w:t>
      </w:r>
      <w:r w:rsidR="00F702F5" w:rsidRPr="00514FFD">
        <w:rPr>
          <w:sz w:val="26"/>
          <w:szCs w:val="26"/>
        </w:rPr>
        <w:t>взаимодействия с гражданами и организация их участия в реализации</w:t>
      </w:r>
      <w:r w:rsidR="00F702F5" w:rsidRPr="00514FFD">
        <w:rPr>
          <w:sz w:val="26"/>
          <w:szCs w:val="26"/>
        </w:rPr>
        <w:t xml:space="preserve"> </w:t>
      </w:r>
      <w:r w:rsidR="00F702F5" w:rsidRPr="00514FFD">
        <w:rPr>
          <w:sz w:val="26"/>
          <w:szCs w:val="26"/>
        </w:rPr>
        <w:t>потенциала территории»</w:t>
      </w:r>
      <w:r w:rsidRPr="00514FFD">
        <w:rPr>
          <w:sz w:val="26"/>
          <w:szCs w:val="26"/>
        </w:rPr>
        <w:t xml:space="preserve"> и перераспределением финансовых ресурсов между основными мероприятиями подпрограммы </w:t>
      </w:r>
      <w:r w:rsidRPr="00514FFD">
        <w:rPr>
          <w:sz w:val="26"/>
          <w:szCs w:val="26"/>
          <w:lang w:val="en-US"/>
        </w:rPr>
        <w:t>II</w:t>
      </w:r>
      <w:r w:rsidRPr="00514FFD">
        <w:rPr>
          <w:sz w:val="26"/>
          <w:szCs w:val="26"/>
        </w:rPr>
        <w:t xml:space="preserve"> </w:t>
      </w:r>
      <w:r w:rsidR="00514FFD" w:rsidRPr="00514FFD">
        <w:rPr>
          <w:sz w:val="26"/>
          <w:szCs w:val="26"/>
        </w:rPr>
        <w:t>«</w:t>
      </w:r>
      <w:r w:rsidR="00514FFD" w:rsidRPr="00514FFD">
        <w:rPr>
          <w:rFonts w:cs="Arial"/>
          <w:sz w:val="26"/>
          <w:szCs w:val="26"/>
        </w:rPr>
        <w:t>Обеспечение равного доступа граждан к социально значимой информации</w:t>
      </w:r>
      <w:r w:rsidR="00514FFD" w:rsidRPr="00514FFD">
        <w:rPr>
          <w:rFonts w:cs="Arial"/>
          <w:sz w:val="26"/>
          <w:szCs w:val="26"/>
        </w:rPr>
        <w:t>»</w:t>
      </w:r>
      <w:r w:rsidR="00514FFD" w:rsidRPr="00514FFD">
        <w:rPr>
          <w:sz w:val="26"/>
          <w:szCs w:val="26"/>
        </w:rPr>
        <w:t xml:space="preserve"> </w:t>
      </w:r>
      <w:r w:rsidRPr="00514FFD">
        <w:rPr>
          <w:sz w:val="26"/>
          <w:szCs w:val="26"/>
        </w:rPr>
        <w:t>таблицы 1 «Распределение финансовых ресурсов муниципальной программы (по годам)» муниципальной программы.</w:t>
      </w:r>
    </w:p>
    <w:p w:rsidR="00DA10E0" w:rsidRPr="00514FFD" w:rsidRDefault="00DA10E0" w:rsidP="00F702F5">
      <w:pPr>
        <w:ind w:firstLine="709"/>
        <w:jc w:val="both"/>
        <w:rPr>
          <w:sz w:val="26"/>
          <w:szCs w:val="26"/>
        </w:rPr>
      </w:pPr>
    </w:p>
    <w:p w:rsidR="0060378F" w:rsidRPr="00CD1F26" w:rsidRDefault="0060378F" w:rsidP="0060378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D1F26">
        <w:rPr>
          <w:sz w:val="26"/>
          <w:szCs w:val="26"/>
        </w:rPr>
        <w:lastRenderedPageBreak/>
        <w:t xml:space="preserve">В сравнительной таблице отражены действующая и предложенная редакции: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4011"/>
        <w:gridCol w:w="4180"/>
      </w:tblGrid>
      <w:tr w:rsidR="0060378F" w:rsidRPr="00CD1F26" w:rsidTr="0091599E">
        <w:tc>
          <w:tcPr>
            <w:tcW w:w="2123" w:type="dxa"/>
            <w:shd w:val="clear" w:color="auto" w:fill="auto"/>
          </w:tcPr>
          <w:p w:rsidR="0060378F" w:rsidRPr="00CD1F26" w:rsidRDefault="0060378F" w:rsidP="00F7520A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 w:rsidRPr="00CD1F26">
              <w:rPr>
                <w:sz w:val="26"/>
                <w:szCs w:val="26"/>
              </w:rPr>
              <w:t>Пункт, раздел</w:t>
            </w:r>
          </w:p>
          <w:p w:rsidR="0060378F" w:rsidRPr="00CD1F26" w:rsidRDefault="000906AD" w:rsidP="00F7520A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Проекта постановления</w:t>
            </w:r>
          </w:p>
        </w:tc>
        <w:tc>
          <w:tcPr>
            <w:tcW w:w="4011" w:type="dxa"/>
            <w:shd w:val="clear" w:color="auto" w:fill="auto"/>
          </w:tcPr>
          <w:p w:rsidR="0060378F" w:rsidRPr="00CD1F26" w:rsidRDefault="0060378F" w:rsidP="00F7520A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 w:rsidRPr="00CD1F26">
              <w:rPr>
                <w:sz w:val="26"/>
                <w:szCs w:val="26"/>
              </w:rPr>
              <w:t>Действующая редакция</w:t>
            </w:r>
          </w:p>
          <w:p w:rsidR="0060378F" w:rsidRPr="00CD1F26" w:rsidRDefault="000906AD" w:rsidP="00F7520A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Проекта постановления</w:t>
            </w:r>
          </w:p>
        </w:tc>
        <w:tc>
          <w:tcPr>
            <w:tcW w:w="4180" w:type="dxa"/>
            <w:shd w:val="clear" w:color="auto" w:fill="auto"/>
          </w:tcPr>
          <w:p w:rsidR="0060378F" w:rsidRPr="00CD1F26" w:rsidRDefault="0060378F" w:rsidP="00F7520A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 w:rsidRPr="00CD1F26">
              <w:rPr>
                <w:sz w:val="26"/>
                <w:szCs w:val="26"/>
              </w:rPr>
              <w:t>Предложенная редакция</w:t>
            </w:r>
          </w:p>
          <w:p w:rsidR="0060378F" w:rsidRPr="00CD1F26" w:rsidRDefault="000906AD" w:rsidP="00F7520A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Проекта постановления</w:t>
            </w:r>
          </w:p>
        </w:tc>
      </w:tr>
      <w:tr w:rsidR="00CD1F26" w:rsidRPr="00CD1F26" w:rsidTr="0091599E">
        <w:tc>
          <w:tcPr>
            <w:tcW w:w="2123" w:type="dxa"/>
            <w:shd w:val="clear" w:color="auto" w:fill="auto"/>
          </w:tcPr>
          <w:p w:rsidR="00CD1F26" w:rsidRPr="00CD1F26" w:rsidRDefault="00CD1F26" w:rsidP="0060378F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CD1F26">
              <w:rPr>
                <w:sz w:val="26"/>
                <w:szCs w:val="26"/>
              </w:rPr>
              <w:t>Ц</w:t>
            </w:r>
            <w:r w:rsidRPr="00CD1F26">
              <w:rPr>
                <w:sz w:val="26"/>
                <w:szCs w:val="26"/>
              </w:rPr>
              <w:t>ели муниципальной программы</w:t>
            </w:r>
            <w:r w:rsidRPr="00CD1F26">
              <w:rPr>
                <w:sz w:val="26"/>
                <w:szCs w:val="26"/>
              </w:rPr>
              <w:t xml:space="preserve"> паспорта муниципальной программы</w:t>
            </w:r>
          </w:p>
        </w:tc>
        <w:tc>
          <w:tcPr>
            <w:tcW w:w="4011" w:type="dxa"/>
            <w:shd w:val="clear" w:color="auto" w:fill="auto"/>
          </w:tcPr>
          <w:p w:rsidR="00CD1F26" w:rsidRPr="00CD1F26" w:rsidRDefault="00CD1F26" w:rsidP="0060378F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CD1F26">
              <w:rPr>
                <w:sz w:val="26"/>
                <w:szCs w:val="26"/>
              </w:rPr>
              <w:t>Создание условий для развития гражданского общества и реализации гражданских инициатив, формирование культуры открытости органов местного самоуправления</w:t>
            </w:r>
            <w:r w:rsidR="000906AD">
              <w:rPr>
                <w:sz w:val="26"/>
                <w:szCs w:val="26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:rsidR="00CD1F26" w:rsidRPr="00CD1F26" w:rsidRDefault="00CD1F26" w:rsidP="0060378F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CD1F26">
              <w:rPr>
                <w:sz w:val="26"/>
                <w:szCs w:val="26"/>
              </w:rPr>
              <w:t>Создание условий для развития гражданского общества и реализации гражданских инициатив, формирование культуры открытости органов местного самоуправления, поддержка социально ориентированных некоммерческих организаций в городе Пыть-Яхе, в том числе осуществляющих деятельность в области организации и поддержки благотворительности и добровольчества (</w:t>
            </w:r>
            <w:proofErr w:type="spellStart"/>
            <w:r w:rsidRPr="00CD1F26">
              <w:rPr>
                <w:sz w:val="26"/>
                <w:szCs w:val="26"/>
              </w:rPr>
              <w:t>волонтерства</w:t>
            </w:r>
            <w:proofErr w:type="spellEnd"/>
            <w:r w:rsidRPr="00CD1F26">
              <w:rPr>
                <w:sz w:val="26"/>
                <w:szCs w:val="26"/>
              </w:rPr>
              <w:t>)</w:t>
            </w:r>
            <w:r w:rsidR="000906AD">
              <w:rPr>
                <w:sz w:val="26"/>
                <w:szCs w:val="26"/>
              </w:rPr>
              <w:t>.</w:t>
            </w:r>
          </w:p>
        </w:tc>
      </w:tr>
      <w:tr w:rsidR="007A7BF2" w:rsidRPr="00CD1F26" w:rsidTr="0091599E">
        <w:tc>
          <w:tcPr>
            <w:tcW w:w="2123" w:type="dxa"/>
            <w:shd w:val="clear" w:color="auto" w:fill="auto"/>
          </w:tcPr>
          <w:p w:rsidR="007A7BF2" w:rsidRPr="007A7BF2" w:rsidRDefault="00CE59A7" w:rsidP="00AA4F7D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</w:t>
            </w:r>
            <w:r w:rsidR="007A7BF2">
              <w:rPr>
                <w:sz w:val="26"/>
                <w:szCs w:val="26"/>
              </w:rPr>
              <w:t xml:space="preserve"> </w:t>
            </w:r>
            <w:r w:rsidR="007A7BF2" w:rsidRPr="007A7BF2">
              <w:rPr>
                <w:sz w:val="26"/>
                <w:szCs w:val="26"/>
              </w:rPr>
              <w:t xml:space="preserve">2 </w:t>
            </w:r>
            <w:r w:rsidR="007A7BF2" w:rsidRPr="00CD1F26">
              <w:rPr>
                <w:sz w:val="26"/>
                <w:szCs w:val="26"/>
              </w:rPr>
              <w:t>граф</w:t>
            </w:r>
            <w:r w:rsidR="007A7BF2">
              <w:rPr>
                <w:sz w:val="26"/>
                <w:szCs w:val="26"/>
              </w:rPr>
              <w:t>ы</w:t>
            </w:r>
            <w:r w:rsidR="007A7BF2" w:rsidRPr="00CD1F26">
              <w:rPr>
                <w:sz w:val="26"/>
                <w:szCs w:val="26"/>
              </w:rPr>
              <w:t xml:space="preserve"> «На момент окончания реализации муниципальной программы» </w:t>
            </w:r>
            <w:r w:rsidR="007A7BF2">
              <w:rPr>
                <w:rFonts w:cs="Arial"/>
                <w:sz w:val="26"/>
                <w:szCs w:val="26"/>
              </w:rPr>
              <w:t>ц</w:t>
            </w:r>
            <w:r w:rsidR="007A7BF2" w:rsidRPr="007A7BF2">
              <w:rPr>
                <w:rFonts w:cs="Arial"/>
                <w:sz w:val="26"/>
                <w:szCs w:val="26"/>
              </w:rPr>
              <w:t>елевы</w:t>
            </w:r>
            <w:r w:rsidR="007A7BF2" w:rsidRPr="007A7BF2">
              <w:rPr>
                <w:rFonts w:cs="Arial"/>
                <w:sz w:val="26"/>
                <w:szCs w:val="26"/>
              </w:rPr>
              <w:t>х</w:t>
            </w:r>
            <w:r w:rsidR="007A7BF2" w:rsidRPr="007A7BF2">
              <w:rPr>
                <w:rFonts w:cs="Arial"/>
                <w:sz w:val="26"/>
                <w:szCs w:val="26"/>
              </w:rPr>
              <w:t xml:space="preserve"> показател</w:t>
            </w:r>
            <w:r w:rsidR="007A7BF2">
              <w:rPr>
                <w:rFonts w:cs="Arial"/>
                <w:sz w:val="26"/>
                <w:szCs w:val="26"/>
              </w:rPr>
              <w:t>ей</w:t>
            </w:r>
            <w:r w:rsidR="007A7BF2" w:rsidRPr="007A7BF2">
              <w:rPr>
                <w:rFonts w:cs="Arial"/>
                <w:sz w:val="26"/>
                <w:szCs w:val="26"/>
              </w:rPr>
              <w:t xml:space="preserve"> муниципальной программы</w:t>
            </w:r>
            <w:r w:rsidR="007A7BF2" w:rsidRPr="007A7BF2">
              <w:rPr>
                <w:sz w:val="26"/>
                <w:szCs w:val="26"/>
              </w:rPr>
              <w:t xml:space="preserve"> </w:t>
            </w:r>
            <w:r w:rsidR="007A7BF2" w:rsidRPr="007A7BF2">
              <w:rPr>
                <w:sz w:val="26"/>
                <w:szCs w:val="26"/>
              </w:rPr>
              <w:t>паспорта муниципальной программы</w:t>
            </w:r>
          </w:p>
        </w:tc>
        <w:tc>
          <w:tcPr>
            <w:tcW w:w="4011" w:type="dxa"/>
            <w:shd w:val="clear" w:color="auto" w:fill="auto"/>
          </w:tcPr>
          <w:p w:rsidR="000906AD" w:rsidRDefault="000906AD" w:rsidP="007A7BF2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</w:p>
          <w:p w:rsidR="000906AD" w:rsidRDefault="000906AD" w:rsidP="007A7BF2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</w:p>
          <w:p w:rsidR="000906AD" w:rsidRDefault="000906AD" w:rsidP="007A7BF2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</w:p>
          <w:p w:rsidR="007A7BF2" w:rsidRPr="00CD1F26" w:rsidRDefault="007A7BF2" w:rsidP="007A7BF2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3,0</w:t>
            </w:r>
          </w:p>
        </w:tc>
        <w:tc>
          <w:tcPr>
            <w:tcW w:w="4180" w:type="dxa"/>
            <w:shd w:val="clear" w:color="auto" w:fill="auto"/>
          </w:tcPr>
          <w:p w:rsidR="000906AD" w:rsidRDefault="000906AD" w:rsidP="007A7BF2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</w:p>
          <w:p w:rsidR="000906AD" w:rsidRDefault="000906AD" w:rsidP="007A7BF2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</w:p>
          <w:p w:rsidR="000906AD" w:rsidRDefault="000906AD" w:rsidP="007A7BF2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</w:p>
          <w:p w:rsidR="007A7BF2" w:rsidRPr="00CD1F26" w:rsidRDefault="007A7BF2" w:rsidP="000906AD">
            <w:pP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2,0</w:t>
            </w:r>
          </w:p>
        </w:tc>
      </w:tr>
      <w:tr w:rsidR="0060378F" w:rsidRPr="00CD1F26" w:rsidTr="0091599E">
        <w:tc>
          <w:tcPr>
            <w:tcW w:w="2123" w:type="dxa"/>
            <w:shd w:val="clear" w:color="auto" w:fill="auto"/>
          </w:tcPr>
          <w:p w:rsidR="0060378F" w:rsidRPr="00CD1F26" w:rsidRDefault="00CE59A7" w:rsidP="00CE59A7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п.</w:t>
            </w:r>
            <w:r w:rsidR="0060378F" w:rsidRPr="00CD1F26">
              <w:rPr>
                <w:sz w:val="26"/>
                <w:szCs w:val="26"/>
              </w:rPr>
              <w:t>1.1.1 основного мероприятия 1.1 таблицы № 1</w:t>
            </w:r>
            <w:r w:rsidR="003D1B80">
              <w:rPr>
                <w:sz w:val="26"/>
                <w:szCs w:val="26"/>
              </w:rPr>
              <w:t xml:space="preserve"> </w:t>
            </w:r>
            <w:r w:rsidR="0060378F" w:rsidRPr="00CD1F26">
              <w:rPr>
                <w:sz w:val="26"/>
                <w:szCs w:val="26"/>
              </w:rPr>
              <w:t>«Распределение финансовых ресурсов муниципальной программы (по годам)</w:t>
            </w:r>
          </w:p>
        </w:tc>
        <w:tc>
          <w:tcPr>
            <w:tcW w:w="4011" w:type="dxa"/>
            <w:shd w:val="clear" w:color="auto" w:fill="auto"/>
          </w:tcPr>
          <w:p w:rsidR="0060378F" w:rsidRPr="00CD1F26" w:rsidRDefault="0060378F" w:rsidP="0060378F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CD1F26">
              <w:rPr>
                <w:sz w:val="26"/>
                <w:szCs w:val="26"/>
              </w:rPr>
              <w:t>Предоставление гранта главы города Пыть-Яха для социально ориентированных некоммерческих организаций, осуществляющих деятельность на территории города Пыть-Яха и реализующих проекты</w:t>
            </w:r>
            <w:r w:rsidR="003D1B80">
              <w:rPr>
                <w:sz w:val="26"/>
                <w:szCs w:val="26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:rsidR="0060378F" w:rsidRPr="00CD1F26" w:rsidRDefault="0060378F" w:rsidP="0060378F">
            <w:pPr>
              <w:tabs>
                <w:tab w:val="left" w:pos="720"/>
              </w:tabs>
              <w:jc w:val="both"/>
              <w:rPr>
                <w:sz w:val="26"/>
                <w:szCs w:val="26"/>
              </w:rPr>
            </w:pPr>
            <w:r w:rsidRPr="00CD1F26">
              <w:rPr>
                <w:sz w:val="26"/>
                <w:szCs w:val="26"/>
              </w:rPr>
              <w:t>Предоставление гранта главы города Пыть-Яха социально ориентированным некоммерческим организациям, осуществляющим деятельность на территории города Пыть-Яха, в том числе в области организации и поддержки благотворительности и добровольчества (</w:t>
            </w:r>
            <w:proofErr w:type="spellStart"/>
            <w:r w:rsidRPr="00CD1F26">
              <w:rPr>
                <w:sz w:val="26"/>
                <w:szCs w:val="26"/>
              </w:rPr>
              <w:t>волонтерства</w:t>
            </w:r>
            <w:proofErr w:type="spellEnd"/>
            <w:r w:rsidRPr="00CD1F26">
              <w:rPr>
                <w:sz w:val="26"/>
                <w:szCs w:val="26"/>
              </w:rPr>
              <w:t>), на реализацию проектов на территории города Пыть-Яха</w:t>
            </w:r>
            <w:r w:rsidR="003D1B80">
              <w:rPr>
                <w:sz w:val="26"/>
                <w:szCs w:val="26"/>
              </w:rPr>
              <w:t>.</w:t>
            </w:r>
          </w:p>
        </w:tc>
      </w:tr>
    </w:tbl>
    <w:p w:rsidR="00C11B6C" w:rsidRPr="00CD1F26" w:rsidRDefault="00C11B6C" w:rsidP="00D7104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6"/>
          <w:szCs w:val="26"/>
        </w:rPr>
      </w:pPr>
    </w:p>
    <w:p w:rsidR="0091599E" w:rsidRPr="00CD1F26" w:rsidRDefault="0091599E" w:rsidP="0091599E">
      <w:pPr>
        <w:ind w:firstLine="708"/>
        <w:jc w:val="both"/>
        <w:rPr>
          <w:sz w:val="26"/>
          <w:szCs w:val="26"/>
        </w:rPr>
      </w:pPr>
      <w:r w:rsidRPr="00CD1F26">
        <w:rPr>
          <w:sz w:val="26"/>
          <w:szCs w:val="26"/>
        </w:rPr>
        <w:t xml:space="preserve">Внесение изменений в муниципальную программу </w:t>
      </w:r>
      <w:r w:rsidRPr="00CD1F26">
        <w:rPr>
          <w:sz w:val="26"/>
          <w:szCs w:val="26"/>
        </w:rPr>
        <w:t xml:space="preserve">не </w:t>
      </w:r>
      <w:r w:rsidRPr="00CD1F26">
        <w:rPr>
          <w:sz w:val="26"/>
          <w:szCs w:val="26"/>
        </w:rPr>
        <w:t>связано с увеличением общего объема финанси</w:t>
      </w:r>
      <w:r w:rsidRPr="00CD1F26">
        <w:rPr>
          <w:sz w:val="26"/>
          <w:szCs w:val="26"/>
        </w:rPr>
        <w:t>рования муниципальной программы.</w:t>
      </w:r>
      <w:r w:rsidR="00BF6297">
        <w:rPr>
          <w:sz w:val="26"/>
          <w:szCs w:val="26"/>
        </w:rPr>
        <w:t xml:space="preserve"> Проектом постановления предлагается произвести п</w:t>
      </w:r>
      <w:r w:rsidR="005E7ACF" w:rsidRPr="00514FFD">
        <w:rPr>
          <w:sz w:val="26"/>
          <w:szCs w:val="26"/>
        </w:rPr>
        <w:t>ерераспределени</w:t>
      </w:r>
      <w:r w:rsidR="005E7ACF">
        <w:rPr>
          <w:sz w:val="26"/>
          <w:szCs w:val="26"/>
        </w:rPr>
        <w:t>е</w:t>
      </w:r>
      <w:r w:rsidR="005E7ACF" w:rsidRPr="00514FFD">
        <w:rPr>
          <w:sz w:val="26"/>
          <w:szCs w:val="26"/>
        </w:rPr>
        <w:t xml:space="preserve"> финансовых ресурсов между основными мероприятиями подпрограммы </w:t>
      </w:r>
      <w:r w:rsidR="005E7ACF" w:rsidRPr="00514FFD">
        <w:rPr>
          <w:sz w:val="26"/>
          <w:szCs w:val="26"/>
          <w:lang w:val="en-US"/>
        </w:rPr>
        <w:t>II</w:t>
      </w:r>
      <w:r w:rsidR="005E7ACF" w:rsidRPr="00514FFD">
        <w:rPr>
          <w:sz w:val="26"/>
          <w:szCs w:val="26"/>
        </w:rPr>
        <w:t xml:space="preserve"> «</w:t>
      </w:r>
      <w:r w:rsidR="005E7ACF" w:rsidRPr="00514FFD">
        <w:rPr>
          <w:rFonts w:cs="Arial"/>
          <w:sz w:val="26"/>
          <w:szCs w:val="26"/>
        </w:rPr>
        <w:t xml:space="preserve">Обеспечение равного доступа граждан к социально </w:t>
      </w:r>
      <w:r w:rsidR="005E7ACF" w:rsidRPr="00514FFD">
        <w:rPr>
          <w:rFonts w:cs="Arial"/>
          <w:sz w:val="26"/>
          <w:szCs w:val="26"/>
        </w:rPr>
        <w:lastRenderedPageBreak/>
        <w:t>значимой информации»</w:t>
      </w:r>
      <w:r w:rsidR="005E7ACF" w:rsidRPr="00514FFD">
        <w:rPr>
          <w:sz w:val="26"/>
          <w:szCs w:val="26"/>
        </w:rPr>
        <w:t xml:space="preserve"> таблицы 1 «Распределение финансовых ресурсов муниципальной программы (по годам)» муниципальной программы</w:t>
      </w:r>
      <w:r w:rsidR="005E7ACF">
        <w:rPr>
          <w:sz w:val="26"/>
          <w:szCs w:val="26"/>
        </w:rPr>
        <w:t>, а именно:</w:t>
      </w:r>
    </w:p>
    <w:p w:rsidR="00C11B6C" w:rsidRPr="002D359C" w:rsidRDefault="00C11B6C" w:rsidP="00C11B6C">
      <w:pPr>
        <w:tabs>
          <w:tab w:val="left" w:pos="720"/>
        </w:tabs>
        <w:jc w:val="both"/>
        <w:rPr>
          <w:sz w:val="26"/>
          <w:szCs w:val="26"/>
        </w:rPr>
      </w:pPr>
      <w:r w:rsidRPr="00CD1F26">
        <w:rPr>
          <w:sz w:val="26"/>
          <w:szCs w:val="26"/>
        </w:rPr>
        <w:tab/>
        <w:t>- по основному мероприятию 2.</w:t>
      </w:r>
      <w:r w:rsidR="00BF16F1" w:rsidRPr="00CD1F26">
        <w:rPr>
          <w:sz w:val="26"/>
          <w:szCs w:val="26"/>
        </w:rPr>
        <w:t>2</w:t>
      </w:r>
      <w:r w:rsidRPr="00CD1F26">
        <w:rPr>
          <w:sz w:val="26"/>
          <w:szCs w:val="26"/>
        </w:rPr>
        <w:t xml:space="preserve"> «</w:t>
      </w:r>
      <w:r w:rsidR="00BF16F1" w:rsidRPr="00CD1F26">
        <w:rPr>
          <w:sz w:val="26"/>
          <w:szCs w:val="26"/>
        </w:rPr>
        <w:t>Основное мероприятие «Организация функционирования телерадиовещания»</w:t>
      </w:r>
      <w:r w:rsidRPr="00CD1F26">
        <w:rPr>
          <w:sz w:val="26"/>
          <w:szCs w:val="26"/>
        </w:rPr>
        <w:t xml:space="preserve">» увеличение на </w:t>
      </w:r>
      <w:r w:rsidR="00BF16F1" w:rsidRPr="00CD1F26">
        <w:rPr>
          <w:sz w:val="26"/>
          <w:szCs w:val="26"/>
        </w:rPr>
        <w:t>44</w:t>
      </w:r>
      <w:r w:rsidRPr="00CD1F26">
        <w:rPr>
          <w:sz w:val="26"/>
          <w:szCs w:val="26"/>
        </w:rPr>
        <w:t xml:space="preserve">,0 тыс. руб., в т.ч. </w:t>
      </w:r>
      <w:r w:rsidR="00BF16F1" w:rsidRPr="00CD1F26">
        <w:rPr>
          <w:sz w:val="26"/>
          <w:szCs w:val="26"/>
        </w:rPr>
        <w:t>44</w:t>
      </w:r>
      <w:r w:rsidRPr="00CD1F26">
        <w:rPr>
          <w:sz w:val="26"/>
          <w:szCs w:val="26"/>
        </w:rPr>
        <w:t xml:space="preserve">,0 тыс. руб. – средства местного бюджета (справка об изменении показателей сводной бюджетной </w:t>
      </w:r>
      <w:r w:rsidRPr="002D359C">
        <w:rPr>
          <w:sz w:val="26"/>
          <w:szCs w:val="26"/>
        </w:rPr>
        <w:t xml:space="preserve">росписи расходов на 2023 год и плановый период 2024 и 2025 годов от </w:t>
      </w:r>
      <w:r w:rsidR="002D359C" w:rsidRPr="002D359C">
        <w:rPr>
          <w:sz w:val="26"/>
          <w:szCs w:val="26"/>
        </w:rPr>
        <w:t>24</w:t>
      </w:r>
      <w:r w:rsidRPr="002D359C">
        <w:rPr>
          <w:sz w:val="26"/>
          <w:szCs w:val="26"/>
        </w:rPr>
        <w:t>.1</w:t>
      </w:r>
      <w:r w:rsidR="002D359C" w:rsidRPr="002D359C">
        <w:rPr>
          <w:sz w:val="26"/>
          <w:szCs w:val="26"/>
        </w:rPr>
        <w:t>0</w:t>
      </w:r>
      <w:r w:rsidRPr="002D359C">
        <w:rPr>
          <w:sz w:val="26"/>
          <w:szCs w:val="26"/>
        </w:rPr>
        <w:t>.2023 №040/06/</w:t>
      </w:r>
      <w:r w:rsidR="002D359C" w:rsidRPr="002D359C">
        <w:rPr>
          <w:sz w:val="26"/>
          <w:szCs w:val="26"/>
        </w:rPr>
        <w:t>75</w:t>
      </w:r>
      <w:r w:rsidRPr="002D359C">
        <w:rPr>
          <w:sz w:val="26"/>
          <w:szCs w:val="26"/>
        </w:rPr>
        <w:t>);</w:t>
      </w:r>
    </w:p>
    <w:p w:rsidR="002D359C" w:rsidRPr="002D359C" w:rsidRDefault="00BF16F1" w:rsidP="002D359C">
      <w:pPr>
        <w:tabs>
          <w:tab w:val="left" w:pos="720"/>
        </w:tabs>
        <w:jc w:val="both"/>
        <w:rPr>
          <w:sz w:val="26"/>
          <w:szCs w:val="26"/>
        </w:rPr>
      </w:pPr>
      <w:r w:rsidRPr="00CD1F26">
        <w:rPr>
          <w:sz w:val="26"/>
          <w:szCs w:val="26"/>
        </w:rPr>
        <w:tab/>
        <w:t>- по основному мероприятию 2.3 «</w:t>
      </w:r>
      <w:r w:rsidRPr="00CD1F26">
        <w:rPr>
          <w:sz w:val="26"/>
          <w:szCs w:val="26"/>
        </w:rPr>
        <w:t>Основное мероприятие «Подготовка и размещение информации о деятельности органов местного самоуправления города Пыть-Яха в городском общественно-политическом еженедельнике «Новая Северная газета»</w:t>
      </w:r>
      <w:r w:rsidRPr="00CD1F26">
        <w:rPr>
          <w:sz w:val="26"/>
          <w:szCs w:val="26"/>
        </w:rPr>
        <w:t xml:space="preserve">» уменьшение на </w:t>
      </w:r>
      <w:r w:rsidRPr="00CD1F26">
        <w:rPr>
          <w:sz w:val="26"/>
          <w:szCs w:val="26"/>
        </w:rPr>
        <w:t>44</w:t>
      </w:r>
      <w:r w:rsidRPr="00CD1F26">
        <w:rPr>
          <w:sz w:val="26"/>
          <w:szCs w:val="26"/>
        </w:rPr>
        <w:t xml:space="preserve">,0 тыс. руб., в т.ч. </w:t>
      </w:r>
      <w:r w:rsidRPr="00CD1F26">
        <w:rPr>
          <w:sz w:val="26"/>
          <w:szCs w:val="26"/>
        </w:rPr>
        <w:t>44</w:t>
      </w:r>
      <w:r w:rsidRPr="00CD1F26">
        <w:rPr>
          <w:sz w:val="26"/>
          <w:szCs w:val="26"/>
        </w:rPr>
        <w:t xml:space="preserve">,0 тыс. руб. – средства местного бюджета (справка об изменении показателей сводной бюджетной росписи расходов на 2023 год и плановый </w:t>
      </w:r>
      <w:r w:rsidRPr="002D359C">
        <w:rPr>
          <w:sz w:val="26"/>
          <w:szCs w:val="26"/>
        </w:rPr>
        <w:t xml:space="preserve">период 2024 и 2025 годов </w:t>
      </w:r>
      <w:r w:rsidR="002D359C" w:rsidRPr="002D359C">
        <w:rPr>
          <w:sz w:val="26"/>
          <w:szCs w:val="26"/>
        </w:rPr>
        <w:t>от 24.10.2023 № 040/06/75);</w:t>
      </w:r>
    </w:p>
    <w:p w:rsidR="00C11B6C" w:rsidRPr="00CD1F26" w:rsidRDefault="002D359C" w:rsidP="002D359C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11B6C" w:rsidRPr="00CD1F26"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от 08.12.2022 № 112 «О бюджете города Пыть-Яха на 2023 год и на плановый период 2024 и 2025 годов» (в ред.</w:t>
      </w:r>
      <w:r w:rsidR="00C17FE8" w:rsidRPr="00CD1F26">
        <w:rPr>
          <w:sz w:val="26"/>
          <w:szCs w:val="26"/>
        </w:rPr>
        <w:t xml:space="preserve"> </w:t>
      </w:r>
      <w:r w:rsidR="00C17FE8" w:rsidRPr="00CD1F26">
        <w:rPr>
          <w:sz w:val="26"/>
          <w:szCs w:val="26"/>
        </w:rPr>
        <w:t>в ред. от 25.05.2023 № 162, от 15.08.2023 № 178, от 04.09.2023 № 183, от 28.09.2023 № 193</w:t>
      </w:r>
      <w:r w:rsidR="00C17FE8" w:rsidRPr="00CD1F26">
        <w:rPr>
          <w:sz w:val="26"/>
          <w:szCs w:val="26"/>
        </w:rPr>
        <w:t>,</w:t>
      </w:r>
      <w:r w:rsidR="00746B02" w:rsidRPr="00CD1F26">
        <w:rPr>
          <w:sz w:val="26"/>
          <w:szCs w:val="26"/>
        </w:rPr>
        <w:t xml:space="preserve"> от 11.12.2023 № 220</w:t>
      </w:r>
      <w:r>
        <w:rPr>
          <w:sz w:val="26"/>
          <w:szCs w:val="26"/>
        </w:rPr>
        <w:t>).</w:t>
      </w:r>
    </w:p>
    <w:p w:rsidR="00C11B6C" w:rsidRPr="00CD1F26" w:rsidRDefault="00C11B6C" w:rsidP="00D7104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6"/>
          <w:szCs w:val="26"/>
        </w:rPr>
      </w:pPr>
    </w:p>
    <w:p w:rsidR="00074CC5" w:rsidRPr="00CD1F26" w:rsidRDefault="00074CC5" w:rsidP="00074CC5">
      <w:pPr>
        <w:pStyle w:val="ConsTitle"/>
        <w:widowControl/>
        <w:ind w:right="0" w:firstLine="851"/>
        <w:jc w:val="both"/>
        <w:rPr>
          <w:rFonts w:ascii="Times New Roman" w:hAnsi="Times New Roman"/>
          <w:b w:val="0"/>
          <w:sz w:val="26"/>
          <w:szCs w:val="26"/>
        </w:rPr>
      </w:pPr>
      <w:r w:rsidRPr="00CD1F26">
        <w:rPr>
          <w:rFonts w:ascii="Times New Roman" w:hAnsi="Times New Roman"/>
          <w:b w:val="0"/>
          <w:sz w:val="26"/>
          <w:szCs w:val="26"/>
        </w:rPr>
        <w:t>В строке 1.1.1 задачи 1 «Вовлечение граждан и организаций в реализацию муниципальных проектов и программ» таблицы № 2 «Перечень структурных элементов (основных мероприятий) муниципальной программы» слова «Предоставление гранта главы города Пыть-Яха для социально ориентированных некоммерческих организаций, осуществляющих деятельность на территории города Пыть-Яха и реализующих проекты» предлагается заменить словами «Предоставление гранта главы города Пыть-Яха</w:t>
      </w:r>
      <w:r w:rsidRPr="00CD1F26">
        <w:rPr>
          <w:rFonts w:ascii="Times New Roman" w:hAnsi="Times New Roman"/>
          <w:sz w:val="26"/>
          <w:szCs w:val="26"/>
        </w:rPr>
        <w:t xml:space="preserve"> </w:t>
      </w:r>
      <w:r w:rsidRPr="00CD1F26">
        <w:rPr>
          <w:rFonts w:ascii="Times New Roman" w:hAnsi="Times New Roman"/>
          <w:b w:val="0"/>
          <w:sz w:val="26"/>
          <w:szCs w:val="26"/>
        </w:rPr>
        <w:t>социально ориентированным некоммерческим организациям, осуществляющим деятельность на территории города Пыть-Яха, в том числе в области организации и поддержки благотворительности и добровольчества (</w:t>
      </w:r>
      <w:proofErr w:type="spellStart"/>
      <w:r w:rsidRPr="00CD1F26">
        <w:rPr>
          <w:rFonts w:ascii="Times New Roman" w:hAnsi="Times New Roman"/>
          <w:b w:val="0"/>
          <w:sz w:val="26"/>
          <w:szCs w:val="26"/>
        </w:rPr>
        <w:t>волонтерства</w:t>
      </w:r>
      <w:proofErr w:type="spellEnd"/>
      <w:r w:rsidRPr="00CD1F26">
        <w:rPr>
          <w:rFonts w:ascii="Times New Roman" w:hAnsi="Times New Roman"/>
          <w:b w:val="0"/>
          <w:sz w:val="26"/>
          <w:szCs w:val="26"/>
        </w:rPr>
        <w:t xml:space="preserve">), на реализацию проектов на территории города Пыть-Яха».  </w:t>
      </w:r>
    </w:p>
    <w:p w:rsidR="00514FFD" w:rsidRDefault="00514FFD" w:rsidP="00514FFD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CD1F26">
        <w:rPr>
          <w:sz w:val="26"/>
          <w:szCs w:val="26"/>
        </w:rPr>
        <w:t>Представленным проектом постановления паспорт муниципальной программы и таблица 1 «Распределение финансовых ресурсов муниципальной программы (по годам)» изложены в новой редакции</w:t>
      </w:r>
      <w:r w:rsidR="005E7ACF">
        <w:rPr>
          <w:sz w:val="26"/>
          <w:szCs w:val="26"/>
        </w:rPr>
        <w:t>.</w:t>
      </w:r>
      <w:r w:rsidR="00AC20D7" w:rsidRPr="00CD1F26">
        <w:rPr>
          <w:sz w:val="26"/>
          <w:szCs w:val="26"/>
        </w:rPr>
        <w:tab/>
      </w:r>
    </w:p>
    <w:p w:rsidR="00AC20D7" w:rsidRPr="00CD1F26" w:rsidRDefault="00514FFD" w:rsidP="00AC20D7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C20D7" w:rsidRPr="00CD1F26">
        <w:rPr>
          <w:sz w:val="26"/>
          <w:szCs w:val="26"/>
        </w:rPr>
        <w:t>Вносимые изменения не влекут за собой изменений значений целевых показателей.</w:t>
      </w:r>
    </w:p>
    <w:p w:rsidR="00834148" w:rsidRPr="00CD1F26" w:rsidRDefault="00834148" w:rsidP="00834148">
      <w:pPr>
        <w:tabs>
          <w:tab w:val="left" w:pos="0"/>
        </w:tabs>
        <w:jc w:val="both"/>
        <w:rPr>
          <w:sz w:val="26"/>
          <w:szCs w:val="26"/>
        </w:rPr>
      </w:pPr>
      <w:r w:rsidRPr="00CD1F26">
        <w:rPr>
          <w:sz w:val="26"/>
          <w:szCs w:val="26"/>
        </w:rPr>
        <w:tab/>
        <w:t>В ходе проведения экспертизы разработчиком проекта устранены замечания</w:t>
      </w:r>
      <w:r w:rsidR="00A12968" w:rsidRPr="00CD1F26">
        <w:rPr>
          <w:sz w:val="26"/>
          <w:szCs w:val="26"/>
        </w:rPr>
        <w:t xml:space="preserve"> </w:t>
      </w:r>
      <w:r w:rsidR="006060DD">
        <w:rPr>
          <w:sz w:val="26"/>
          <w:szCs w:val="26"/>
        </w:rPr>
        <w:t>по</w:t>
      </w:r>
      <w:bookmarkStart w:id="0" w:name="_GoBack"/>
      <w:bookmarkEnd w:id="0"/>
      <w:r w:rsidR="00A12968" w:rsidRPr="00CD1F26">
        <w:rPr>
          <w:sz w:val="26"/>
          <w:szCs w:val="26"/>
        </w:rPr>
        <w:t xml:space="preserve"> таблице 1 </w:t>
      </w:r>
      <w:r w:rsidR="006060DD" w:rsidRPr="00514FFD">
        <w:rPr>
          <w:sz w:val="26"/>
          <w:szCs w:val="26"/>
        </w:rPr>
        <w:t>«Распределение финансовых ресурсов муниципальной программы (по годам)»</w:t>
      </w:r>
      <w:r w:rsidR="006060DD">
        <w:rPr>
          <w:sz w:val="26"/>
          <w:szCs w:val="26"/>
        </w:rPr>
        <w:t xml:space="preserve"> </w:t>
      </w:r>
      <w:r w:rsidR="00A12968" w:rsidRPr="00CD1F26">
        <w:rPr>
          <w:sz w:val="26"/>
          <w:szCs w:val="26"/>
        </w:rPr>
        <w:t>проекта постановления.</w:t>
      </w:r>
    </w:p>
    <w:p w:rsidR="00AC20D7" w:rsidRPr="00CD1F26" w:rsidRDefault="00AC20D7" w:rsidP="00AC20D7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CD1F26">
        <w:rPr>
          <w:sz w:val="26"/>
          <w:szCs w:val="26"/>
        </w:rPr>
        <w:t xml:space="preserve">Проект постановления не противоречит действующему законодательству, разработан на основании и во исполнение требований Бюджетного кодекса РФ.    </w:t>
      </w:r>
    </w:p>
    <w:p w:rsidR="00AC20D7" w:rsidRPr="00CD1F26" w:rsidRDefault="00AC20D7" w:rsidP="00AC20D7">
      <w:pPr>
        <w:jc w:val="both"/>
        <w:rPr>
          <w:sz w:val="26"/>
          <w:szCs w:val="26"/>
        </w:rPr>
      </w:pPr>
      <w:r w:rsidRPr="00CD1F26">
        <w:rPr>
          <w:sz w:val="26"/>
          <w:szCs w:val="26"/>
        </w:rPr>
        <w:tab/>
        <w:t>Замечания финансово-экономического характера к представленному проекту постановления отсутствуют.</w:t>
      </w:r>
    </w:p>
    <w:p w:rsidR="00AC20D7" w:rsidRPr="00CD1F26" w:rsidRDefault="00AC20D7" w:rsidP="00AC20D7">
      <w:pPr>
        <w:rPr>
          <w:sz w:val="26"/>
          <w:szCs w:val="26"/>
        </w:rPr>
      </w:pPr>
    </w:p>
    <w:p w:rsidR="00AC20D7" w:rsidRPr="00CD1F26" w:rsidRDefault="00AC20D7" w:rsidP="00AC20D7">
      <w:pPr>
        <w:tabs>
          <w:tab w:val="left" w:pos="0"/>
        </w:tabs>
        <w:jc w:val="both"/>
        <w:rPr>
          <w:sz w:val="26"/>
          <w:szCs w:val="26"/>
        </w:rPr>
      </w:pPr>
    </w:p>
    <w:p w:rsidR="00AC20D7" w:rsidRPr="00CD1F26" w:rsidRDefault="00AC20D7" w:rsidP="00AC20D7">
      <w:pPr>
        <w:jc w:val="both"/>
        <w:rPr>
          <w:sz w:val="26"/>
          <w:szCs w:val="26"/>
        </w:rPr>
      </w:pPr>
      <w:r w:rsidRPr="00CD1F26">
        <w:rPr>
          <w:sz w:val="26"/>
          <w:szCs w:val="26"/>
        </w:rPr>
        <w:t xml:space="preserve">Инспектор                                                                                                </w:t>
      </w:r>
    </w:p>
    <w:p w:rsidR="00AC20D7" w:rsidRPr="00CD1F26" w:rsidRDefault="00AC20D7" w:rsidP="00AC20D7">
      <w:pPr>
        <w:jc w:val="both"/>
        <w:rPr>
          <w:sz w:val="26"/>
          <w:szCs w:val="26"/>
        </w:rPr>
      </w:pPr>
      <w:r w:rsidRPr="00CD1F26">
        <w:rPr>
          <w:sz w:val="26"/>
          <w:szCs w:val="26"/>
        </w:rPr>
        <w:t>Счетно-контрольной палаты</w:t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</w:p>
    <w:p w:rsidR="00D05AAC" w:rsidRPr="00CD1F26" w:rsidRDefault="00AC20D7" w:rsidP="007E002C">
      <w:pPr>
        <w:jc w:val="both"/>
        <w:rPr>
          <w:color w:val="FF0000"/>
          <w:sz w:val="26"/>
          <w:szCs w:val="26"/>
        </w:rPr>
      </w:pPr>
      <w:r w:rsidRPr="00CD1F26">
        <w:rPr>
          <w:sz w:val="26"/>
          <w:szCs w:val="26"/>
        </w:rPr>
        <w:t>города Пыть-Ях</w:t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  <w:t xml:space="preserve">   </w:t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  <w:t xml:space="preserve">                           Т.В. </w:t>
      </w:r>
      <w:proofErr w:type="spellStart"/>
      <w:r w:rsidRPr="00CD1F26">
        <w:rPr>
          <w:sz w:val="26"/>
          <w:szCs w:val="26"/>
        </w:rPr>
        <w:t>Буланкина</w:t>
      </w:r>
      <w:proofErr w:type="spellEnd"/>
    </w:p>
    <w:sectPr w:rsidR="00D05AAC" w:rsidRPr="00CD1F26" w:rsidSect="0003261F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384" w:rsidRDefault="00755384">
      <w:r>
        <w:separator/>
      </w:r>
    </w:p>
  </w:endnote>
  <w:endnote w:type="continuationSeparator" w:id="0">
    <w:p w:rsidR="00755384" w:rsidRDefault="00755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6FF" w:rsidRDefault="00150FE1" w:rsidP="003A76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6FF" w:rsidRDefault="003A76FF" w:rsidP="003A76F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6FF" w:rsidRDefault="003A76FF" w:rsidP="003A76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384" w:rsidRDefault="00755384">
      <w:r>
        <w:separator/>
      </w:r>
    </w:p>
  </w:footnote>
  <w:footnote w:type="continuationSeparator" w:id="0">
    <w:p w:rsidR="00755384" w:rsidRDefault="00755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173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0DD">
          <w:rPr>
            <w:noProof/>
          </w:rPr>
          <w:t>2</w:t>
        </w:r>
        <w:r>
          <w:fldChar w:fldCharType="end"/>
        </w:r>
      </w:p>
    </w:sdtContent>
  </w:sdt>
  <w:p w:rsidR="0003261F" w:rsidRDefault="000326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03"/>
    <w:rsid w:val="000227C9"/>
    <w:rsid w:val="00031370"/>
    <w:rsid w:val="0003261F"/>
    <w:rsid w:val="00057DD1"/>
    <w:rsid w:val="00063591"/>
    <w:rsid w:val="000734CB"/>
    <w:rsid w:val="00074CC5"/>
    <w:rsid w:val="000906AD"/>
    <w:rsid w:val="000907B5"/>
    <w:rsid w:val="00094379"/>
    <w:rsid w:val="000A4608"/>
    <w:rsid w:val="000C01DE"/>
    <w:rsid w:val="000C7C2A"/>
    <w:rsid w:val="000D010A"/>
    <w:rsid w:val="000D0330"/>
    <w:rsid w:val="000D5215"/>
    <w:rsid w:val="000E0BB6"/>
    <w:rsid w:val="001002E9"/>
    <w:rsid w:val="00111C0C"/>
    <w:rsid w:val="00116AFE"/>
    <w:rsid w:val="001251F0"/>
    <w:rsid w:val="00136588"/>
    <w:rsid w:val="0013699D"/>
    <w:rsid w:val="00137708"/>
    <w:rsid w:val="001477EC"/>
    <w:rsid w:val="00150FE1"/>
    <w:rsid w:val="00160C74"/>
    <w:rsid w:val="00191819"/>
    <w:rsid w:val="001A1128"/>
    <w:rsid w:val="001A12E6"/>
    <w:rsid w:val="001A5F6A"/>
    <w:rsid w:val="001B0F35"/>
    <w:rsid w:val="001B7993"/>
    <w:rsid w:val="001E373C"/>
    <w:rsid w:val="002121CB"/>
    <w:rsid w:val="00264835"/>
    <w:rsid w:val="002A153B"/>
    <w:rsid w:val="002B5756"/>
    <w:rsid w:val="002C28B8"/>
    <w:rsid w:val="002D359C"/>
    <w:rsid w:val="002E406E"/>
    <w:rsid w:val="00320F26"/>
    <w:rsid w:val="003279C5"/>
    <w:rsid w:val="003328C4"/>
    <w:rsid w:val="00336A68"/>
    <w:rsid w:val="003471BF"/>
    <w:rsid w:val="0037679B"/>
    <w:rsid w:val="00382EA0"/>
    <w:rsid w:val="00387AEA"/>
    <w:rsid w:val="003A0447"/>
    <w:rsid w:val="003A1A87"/>
    <w:rsid w:val="003A3848"/>
    <w:rsid w:val="003A3F7E"/>
    <w:rsid w:val="003A76FF"/>
    <w:rsid w:val="003B339A"/>
    <w:rsid w:val="003B5055"/>
    <w:rsid w:val="003D171D"/>
    <w:rsid w:val="003D1B80"/>
    <w:rsid w:val="003E4337"/>
    <w:rsid w:val="003F389F"/>
    <w:rsid w:val="003F4769"/>
    <w:rsid w:val="003F76A6"/>
    <w:rsid w:val="004049BA"/>
    <w:rsid w:val="00411297"/>
    <w:rsid w:val="00412879"/>
    <w:rsid w:val="0042028B"/>
    <w:rsid w:val="00431902"/>
    <w:rsid w:val="004330C0"/>
    <w:rsid w:val="00440184"/>
    <w:rsid w:val="00451513"/>
    <w:rsid w:val="00461D3E"/>
    <w:rsid w:val="004640D5"/>
    <w:rsid w:val="00465FCB"/>
    <w:rsid w:val="00485AE7"/>
    <w:rsid w:val="004B6D05"/>
    <w:rsid w:val="004F0E0F"/>
    <w:rsid w:val="004F7C72"/>
    <w:rsid w:val="00504E31"/>
    <w:rsid w:val="00514FFD"/>
    <w:rsid w:val="00533E62"/>
    <w:rsid w:val="00536247"/>
    <w:rsid w:val="005476B2"/>
    <w:rsid w:val="00561F63"/>
    <w:rsid w:val="00571B4D"/>
    <w:rsid w:val="00581F4F"/>
    <w:rsid w:val="005832F3"/>
    <w:rsid w:val="00592F35"/>
    <w:rsid w:val="005A025C"/>
    <w:rsid w:val="005A7536"/>
    <w:rsid w:val="005B74E0"/>
    <w:rsid w:val="005C0023"/>
    <w:rsid w:val="005C168F"/>
    <w:rsid w:val="005D7F7D"/>
    <w:rsid w:val="005E7ACF"/>
    <w:rsid w:val="005F2EAA"/>
    <w:rsid w:val="0060378F"/>
    <w:rsid w:val="006060DD"/>
    <w:rsid w:val="00611168"/>
    <w:rsid w:val="00634751"/>
    <w:rsid w:val="00636DCA"/>
    <w:rsid w:val="006400BA"/>
    <w:rsid w:val="006519D0"/>
    <w:rsid w:val="006548A6"/>
    <w:rsid w:val="00655757"/>
    <w:rsid w:val="00684B83"/>
    <w:rsid w:val="00696669"/>
    <w:rsid w:val="006A45C6"/>
    <w:rsid w:val="006B056B"/>
    <w:rsid w:val="006B4789"/>
    <w:rsid w:val="006C3497"/>
    <w:rsid w:val="006C5042"/>
    <w:rsid w:val="006D12AE"/>
    <w:rsid w:val="006D2FDE"/>
    <w:rsid w:val="007377FF"/>
    <w:rsid w:val="00746B02"/>
    <w:rsid w:val="00752F01"/>
    <w:rsid w:val="00755384"/>
    <w:rsid w:val="00765C4A"/>
    <w:rsid w:val="00765F6B"/>
    <w:rsid w:val="007829BF"/>
    <w:rsid w:val="007A7BF2"/>
    <w:rsid w:val="007D37BB"/>
    <w:rsid w:val="007E002C"/>
    <w:rsid w:val="007E736E"/>
    <w:rsid w:val="008141DC"/>
    <w:rsid w:val="008251D7"/>
    <w:rsid w:val="008300D3"/>
    <w:rsid w:val="00833546"/>
    <w:rsid w:val="00834148"/>
    <w:rsid w:val="008343B4"/>
    <w:rsid w:val="00835EE9"/>
    <w:rsid w:val="00842DE4"/>
    <w:rsid w:val="00893BC9"/>
    <w:rsid w:val="008A246A"/>
    <w:rsid w:val="008B12ED"/>
    <w:rsid w:val="008B1994"/>
    <w:rsid w:val="008B1EB6"/>
    <w:rsid w:val="008D2331"/>
    <w:rsid w:val="008E591B"/>
    <w:rsid w:val="009078A1"/>
    <w:rsid w:val="00910235"/>
    <w:rsid w:val="0091599E"/>
    <w:rsid w:val="00930707"/>
    <w:rsid w:val="00931B44"/>
    <w:rsid w:val="009440B4"/>
    <w:rsid w:val="00947B9E"/>
    <w:rsid w:val="00952CB8"/>
    <w:rsid w:val="009746C8"/>
    <w:rsid w:val="009752AD"/>
    <w:rsid w:val="009877F3"/>
    <w:rsid w:val="009A45A6"/>
    <w:rsid w:val="009A77C3"/>
    <w:rsid w:val="009B19F0"/>
    <w:rsid w:val="009D196A"/>
    <w:rsid w:val="00A000BB"/>
    <w:rsid w:val="00A043B7"/>
    <w:rsid w:val="00A07EB7"/>
    <w:rsid w:val="00A12968"/>
    <w:rsid w:val="00A14252"/>
    <w:rsid w:val="00A14583"/>
    <w:rsid w:val="00A15894"/>
    <w:rsid w:val="00A31254"/>
    <w:rsid w:val="00A34796"/>
    <w:rsid w:val="00A439EE"/>
    <w:rsid w:val="00A51A62"/>
    <w:rsid w:val="00A525D4"/>
    <w:rsid w:val="00A72A05"/>
    <w:rsid w:val="00A76352"/>
    <w:rsid w:val="00A810B4"/>
    <w:rsid w:val="00A86C99"/>
    <w:rsid w:val="00AA0751"/>
    <w:rsid w:val="00AA4759"/>
    <w:rsid w:val="00AA4F7D"/>
    <w:rsid w:val="00AC20D7"/>
    <w:rsid w:val="00AD3EB7"/>
    <w:rsid w:val="00AD5B84"/>
    <w:rsid w:val="00AE29F5"/>
    <w:rsid w:val="00AF7612"/>
    <w:rsid w:val="00B1188C"/>
    <w:rsid w:val="00B15E5B"/>
    <w:rsid w:val="00B17386"/>
    <w:rsid w:val="00B410D3"/>
    <w:rsid w:val="00B43F50"/>
    <w:rsid w:val="00B55E1A"/>
    <w:rsid w:val="00B83DFA"/>
    <w:rsid w:val="00B8559D"/>
    <w:rsid w:val="00B86916"/>
    <w:rsid w:val="00B907AF"/>
    <w:rsid w:val="00B95775"/>
    <w:rsid w:val="00BA586F"/>
    <w:rsid w:val="00BB64B8"/>
    <w:rsid w:val="00BB6A73"/>
    <w:rsid w:val="00BD6DAA"/>
    <w:rsid w:val="00BF16F1"/>
    <w:rsid w:val="00BF6297"/>
    <w:rsid w:val="00C05058"/>
    <w:rsid w:val="00C07166"/>
    <w:rsid w:val="00C07BE6"/>
    <w:rsid w:val="00C11B6C"/>
    <w:rsid w:val="00C15833"/>
    <w:rsid w:val="00C17FE8"/>
    <w:rsid w:val="00C43AF7"/>
    <w:rsid w:val="00C556C4"/>
    <w:rsid w:val="00C65FDB"/>
    <w:rsid w:val="00C70548"/>
    <w:rsid w:val="00C82403"/>
    <w:rsid w:val="00C85105"/>
    <w:rsid w:val="00C96EF6"/>
    <w:rsid w:val="00CD086C"/>
    <w:rsid w:val="00CD0882"/>
    <w:rsid w:val="00CD1F26"/>
    <w:rsid w:val="00CE468D"/>
    <w:rsid w:val="00CE59A7"/>
    <w:rsid w:val="00D02C25"/>
    <w:rsid w:val="00D05AAC"/>
    <w:rsid w:val="00D16B35"/>
    <w:rsid w:val="00D5251B"/>
    <w:rsid w:val="00D5598C"/>
    <w:rsid w:val="00D7104C"/>
    <w:rsid w:val="00D904BF"/>
    <w:rsid w:val="00DA10E0"/>
    <w:rsid w:val="00DA2B62"/>
    <w:rsid w:val="00DB177C"/>
    <w:rsid w:val="00DB4C5D"/>
    <w:rsid w:val="00DB6E22"/>
    <w:rsid w:val="00DD53B0"/>
    <w:rsid w:val="00DD69A0"/>
    <w:rsid w:val="00DD71E3"/>
    <w:rsid w:val="00DE7629"/>
    <w:rsid w:val="00DF369F"/>
    <w:rsid w:val="00E011EE"/>
    <w:rsid w:val="00E04327"/>
    <w:rsid w:val="00E11A59"/>
    <w:rsid w:val="00E22C16"/>
    <w:rsid w:val="00E46C3A"/>
    <w:rsid w:val="00E53F84"/>
    <w:rsid w:val="00E54A52"/>
    <w:rsid w:val="00E60EF1"/>
    <w:rsid w:val="00E81CFC"/>
    <w:rsid w:val="00E83CBE"/>
    <w:rsid w:val="00E90829"/>
    <w:rsid w:val="00E94BCF"/>
    <w:rsid w:val="00EA31E2"/>
    <w:rsid w:val="00EC07DF"/>
    <w:rsid w:val="00EC1F3C"/>
    <w:rsid w:val="00EF6B07"/>
    <w:rsid w:val="00F005C7"/>
    <w:rsid w:val="00F15E52"/>
    <w:rsid w:val="00F2520D"/>
    <w:rsid w:val="00F30837"/>
    <w:rsid w:val="00F43F7B"/>
    <w:rsid w:val="00F6059D"/>
    <w:rsid w:val="00F60A4B"/>
    <w:rsid w:val="00F6497D"/>
    <w:rsid w:val="00F702F5"/>
    <w:rsid w:val="00F71846"/>
    <w:rsid w:val="00F7490A"/>
    <w:rsid w:val="00F7648A"/>
    <w:rsid w:val="00F9208A"/>
    <w:rsid w:val="00F97472"/>
    <w:rsid w:val="00FA74E3"/>
    <w:rsid w:val="00FB7D32"/>
    <w:rsid w:val="00FE0B48"/>
    <w:rsid w:val="00F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DA656-9B09-4CFD-9B05-A4450256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403"/>
    <w:rPr>
      <w:sz w:val="24"/>
      <w:szCs w:val="24"/>
    </w:rPr>
  </w:style>
  <w:style w:type="paragraph" w:styleId="2">
    <w:name w:val="heading 2"/>
    <w:aliases w:val="!Разделы документа"/>
    <w:basedOn w:val="a"/>
    <w:link w:val="20"/>
    <w:qFormat/>
    <w:rsid w:val="003A76FF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24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2403"/>
    <w:rPr>
      <w:sz w:val="24"/>
      <w:szCs w:val="24"/>
    </w:rPr>
  </w:style>
  <w:style w:type="character" w:styleId="a5">
    <w:name w:val="page number"/>
    <w:basedOn w:val="a0"/>
    <w:rsid w:val="00C82403"/>
  </w:style>
  <w:style w:type="paragraph" w:styleId="21">
    <w:name w:val="Body Text 2"/>
    <w:basedOn w:val="a"/>
    <w:link w:val="22"/>
    <w:rsid w:val="00C8240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82403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C824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82403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0326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261F"/>
    <w:rPr>
      <w:sz w:val="24"/>
      <w:szCs w:val="24"/>
    </w:rPr>
  </w:style>
  <w:style w:type="paragraph" w:styleId="a8">
    <w:name w:val="Balloon Text"/>
    <w:basedOn w:val="a"/>
    <w:link w:val="a9"/>
    <w:rsid w:val="00B173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B17386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9307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AC20D7"/>
    <w:pPr>
      <w:widowControl w:val="0"/>
      <w:ind w:right="19772"/>
    </w:pPr>
    <w:rPr>
      <w:rFonts w:ascii="Arial" w:hAnsi="Arial"/>
      <w:b/>
    </w:rPr>
  </w:style>
  <w:style w:type="paragraph" w:styleId="aa">
    <w:name w:val="Body Text"/>
    <w:basedOn w:val="a"/>
    <w:link w:val="ab"/>
    <w:rsid w:val="00412879"/>
    <w:pPr>
      <w:spacing w:after="120"/>
    </w:pPr>
  </w:style>
  <w:style w:type="character" w:customStyle="1" w:styleId="ab">
    <w:name w:val="Основной текст Знак"/>
    <w:basedOn w:val="a0"/>
    <w:link w:val="aa"/>
    <w:rsid w:val="00412879"/>
    <w:rPr>
      <w:sz w:val="24"/>
      <w:szCs w:val="24"/>
    </w:rPr>
  </w:style>
  <w:style w:type="paragraph" w:styleId="ac">
    <w:name w:val="List Paragraph"/>
    <w:basedOn w:val="a"/>
    <w:uiPriority w:val="99"/>
    <w:qFormat/>
    <w:rsid w:val="00412879"/>
    <w:pPr>
      <w:ind w:left="720"/>
      <w:contextualSpacing/>
    </w:pPr>
  </w:style>
  <w:style w:type="character" w:customStyle="1" w:styleId="ad">
    <w:name w:val="Гипертекстовая ссылка"/>
    <w:uiPriority w:val="99"/>
    <w:rsid w:val="00412879"/>
    <w:rPr>
      <w:rFonts w:cs="Times New Roman"/>
      <w:b w:val="0"/>
      <w:color w:val="106BBE"/>
    </w:rPr>
  </w:style>
  <w:style w:type="table" w:styleId="ae">
    <w:name w:val="Table Grid"/>
    <w:basedOn w:val="a1"/>
    <w:rsid w:val="00160C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!Разделы документа Знак"/>
    <w:basedOn w:val="a0"/>
    <w:link w:val="2"/>
    <w:rsid w:val="003A76FF"/>
    <w:rPr>
      <w:rFonts w:ascii="Arial" w:hAnsi="Arial" w:cs="Arial"/>
      <w:b/>
      <w:bCs/>
      <w:iCs/>
      <w:sz w:val="30"/>
      <w:szCs w:val="28"/>
    </w:rPr>
  </w:style>
  <w:style w:type="character" w:styleId="af">
    <w:name w:val="Hyperlink"/>
    <w:rsid w:val="003A76FF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D0089-67FD-4532-BED2-0FA87EE94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3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2023-12-26T11:23:00Z</cp:lastPrinted>
  <dcterms:created xsi:type="dcterms:W3CDTF">2023-12-12T04:34:00Z</dcterms:created>
  <dcterms:modified xsi:type="dcterms:W3CDTF">2023-12-26T11:24:00Z</dcterms:modified>
</cp:coreProperties>
</file>